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C19" w:rsidRPr="000E5733" w:rsidRDefault="00A06133" w:rsidP="00062C19">
      <w:pPr>
        <w:spacing w:after="0" w:line="360" w:lineRule="auto"/>
        <w:ind w:left="993" w:firstLine="0"/>
        <w:jc w:val="left"/>
        <w:rPr>
          <w:rFonts w:ascii="Times New Roman" w:eastAsia="Times New Roman" w:hAnsi="Times New Roman" w:cs="Times New Roman"/>
          <w:color w:val="4D4D4D"/>
        </w:rPr>
      </w:pPr>
      <w:bookmarkStart w:id="0" w:name="_Hlk57733646"/>
      <w:r>
        <w:rPr>
          <w:rFonts w:ascii="Times New Roman" w:eastAsia="Times New Roman" w:hAnsi="Times New Roman" w:cs="Times New Roman"/>
          <w:noProof/>
          <w:color w:val="4D4D4D"/>
          <w:sz w:val="24"/>
          <w:szCs w:val="24"/>
        </w:rPr>
        <w:drawing>
          <wp:anchor distT="0" distB="0" distL="114300" distR="114300" simplePos="0" relativeHeight="251658240" behindDoc="0" locked="0" layoutInCell="1" allowOverlap="1">
            <wp:simplePos x="0" y="0"/>
            <wp:positionH relativeFrom="column">
              <wp:posOffset>-593725</wp:posOffset>
            </wp:positionH>
            <wp:positionV relativeFrom="paragraph">
              <wp:posOffset>-207010</wp:posOffset>
            </wp:positionV>
            <wp:extent cx="1631950" cy="723900"/>
            <wp:effectExtent l="0" t="0" r="6350" b="0"/>
            <wp:wrapNone/>
            <wp:docPr id="1" name="Image 1" descr="LOGO_avec 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avec fo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195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2C19" w:rsidRPr="000E5733" w:rsidRDefault="00062C19" w:rsidP="00062C19">
      <w:pPr>
        <w:spacing w:after="0" w:line="360" w:lineRule="auto"/>
        <w:ind w:left="993" w:firstLine="0"/>
        <w:jc w:val="left"/>
        <w:rPr>
          <w:rFonts w:ascii="Times New Roman" w:eastAsia="Times New Roman" w:hAnsi="Times New Roman" w:cs="Times New Roman"/>
          <w:color w:val="4D4D4D"/>
          <w:sz w:val="24"/>
          <w:szCs w:val="24"/>
        </w:rPr>
      </w:pPr>
    </w:p>
    <w:p w:rsidR="00062C19" w:rsidRDefault="00062C19" w:rsidP="00062C19">
      <w:pPr>
        <w:jc w:val="center"/>
        <w:rPr>
          <w:b/>
        </w:rPr>
      </w:pPr>
      <w:r w:rsidRPr="00F24491">
        <w:rPr>
          <w:b/>
        </w:rPr>
        <w:t>INTITULE DU POSTE</w:t>
      </w:r>
    </w:p>
    <w:p w:rsidR="00062C19" w:rsidRDefault="00062C19" w:rsidP="00062C19">
      <w:pPr>
        <w:ind w:left="0" w:firstLine="0"/>
      </w:pPr>
    </w:p>
    <w:p w:rsidR="00062C19" w:rsidRDefault="00911FBF" w:rsidP="00062C19">
      <w:pPr>
        <w:pBdr>
          <w:top w:val="single" w:sz="4" w:space="1" w:color="auto"/>
          <w:left w:val="single" w:sz="4" w:space="4" w:color="auto"/>
          <w:bottom w:val="single" w:sz="4" w:space="1" w:color="auto"/>
          <w:right w:val="single" w:sz="4" w:space="4" w:color="auto"/>
        </w:pBdr>
        <w:ind w:left="0" w:firstLine="0"/>
        <w:jc w:val="center"/>
      </w:pPr>
      <w:sdt>
        <w:sdtPr>
          <w:alias w:val="Intitulé du poste"/>
          <w:tag w:val="Intitulé du poste"/>
          <w:id w:val="-1494790236"/>
          <w:placeholder>
            <w:docPart w:val="34C3B2CD3D5840CCBCEE613CE56FDDE4"/>
          </w:placeholder>
          <w15:color w:val="3366FF"/>
          <w:comboBox>
            <w:listItem w:value="Choisissez un élément."/>
            <w:listItem w:displayText="Responsable Ressources Humaines" w:value="Responsable Ressources Humaines"/>
            <w:listItem w:displayText="Responsable Achats Logistique" w:value="Responsable Achats Logistique"/>
            <w:listItem w:displayText="Comptable" w:value="Comptable"/>
            <w:listItem w:displayText="Educateur spécialisé" w:value="Educateur spécialisé"/>
          </w:comboBox>
        </w:sdtPr>
        <w:sdtEndPr/>
        <w:sdtContent>
          <w:r w:rsidR="00F64F50">
            <w:t>Educateur spécialisé</w:t>
          </w:r>
          <w:r w:rsidR="009943F4">
            <w:t xml:space="preserve"> </w:t>
          </w:r>
          <w:r w:rsidR="00A06133">
            <w:t>(H/F)</w:t>
          </w:r>
        </w:sdtContent>
      </w:sdt>
    </w:p>
    <w:p w:rsidR="00062C19" w:rsidRDefault="00062C19" w:rsidP="00062C19">
      <w:pPr>
        <w:spacing w:after="0" w:line="360" w:lineRule="auto"/>
      </w:pPr>
    </w:p>
    <w:p w:rsidR="00062C19" w:rsidRDefault="00062C19" w:rsidP="00062C19">
      <w:pPr>
        <w:spacing w:after="0" w:line="360" w:lineRule="auto"/>
      </w:pPr>
      <w:r>
        <w:t>Domaine fonctionnel :</w:t>
      </w:r>
      <w:r>
        <w:tab/>
      </w:r>
      <w:r>
        <w:tab/>
      </w:r>
      <w:r w:rsidR="00C4749A">
        <w:t>SOCIAL, EDUCATIF, PSYCHOLOGIE ET CULTUREL</w:t>
      </w:r>
    </w:p>
    <w:p w:rsidR="00062C19" w:rsidRDefault="00062C19" w:rsidP="00A06133">
      <w:pPr>
        <w:tabs>
          <w:tab w:val="left" w:pos="708"/>
          <w:tab w:val="left" w:pos="1416"/>
          <w:tab w:val="left" w:pos="2124"/>
          <w:tab w:val="left" w:pos="2832"/>
          <w:tab w:val="left" w:pos="3540"/>
          <w:tab w:val="left" w:pos="4248"/>
          <w:tab w:val="left" w:pos="4956"/>
          <w:tab w:val="left" w:pos="5850"/>
        </w:tabs>
        <w:spacing w:after="0" w:line="360" w:lineRule="auto"/>
      </w:pPr>
      <w:r>
        <w:t>Grade :</w:t>
      </w:r>
      <w:r>
        <w:tab/>
      </w:r>
      <w:r>
        <w:tab/>
      </w:r>
      <w:r>
        <w:tab/>
      </w:r>
      <w:r>
        <w:tab/>
      </w:r>
      <w:r w:rsidRPr="00217197">
        <w:t xml:space="preserve"> </w:t>
      </w:r>
      <w:sdt>
        <w:sdtPr>
          <w:alias w:val="Grade"/>
          <w:tag w:val="Grade"/>
          <w:id w:val="1992371981"/>
          <w:placeholder>
            <w:docPart w:val="BD7786AD21154192B2263C230185F9D4"/>
          </w:placeholder>
          <w:comboBox>
            <w:listItem w:value="Choisissez un élément."/>
            <w:listItem w:displayText="ADJOINT DES CADRES" w:value="ADJOINT DES CADRES"/>
            <w:listItem w:displayText="ADJOINT DES CADRES CLASSE SUPERIEURE" w:value="ADJOINT DES CADRES CLASSE SUPERIEURE"/>
            <w:listItem w:displayText="ADJOINT DES CADRES CLASSE EXCEPTIONNELLE" w:value="ADJOINT DES CADRES CLASSE EXCEPTIONNELLE"/>
            <w:listItem w:displayText="ASSISTANT SOCIO-EDUCATIF DU 1ER GRADE CLASSE NORMALE" w:value="ASSISTANT SOCIO-EDUCATIF DU 1ER GRADE CLASSE NORMALE"/>
            <w:listItem w:displayText="ASSISTANT SOCIO-EDUCATIF DU 1ER GRADE CLASSE SUPERIEURE" w:value="ASSISTANT SOCIO-EDUCATIF DU 1ER GRADE CLASSE SUPERIEURE"/>
          </w:comboBox>
        </w:sdtPr>
        <w:sdtEndPr/>
        <w:sdtContent>
          <w:r w:rsidR="00733C8C">
            <w:t>A.S.E, catégorie A</w:t>
          </w:r>
        </w:sdtContent>
      </w:sdt>
      <w:r w:rsidR="00A06133">
        <w:t xml:space="preserve"> </w:t>
      </w:r>
    </w:p>
    <w:p w:rsidR="00A06133" w:rsidRDefault="00FB0676" w:rsidP="00A06133">
      <w:pPr>
        <w:tabs>
          <w:tab w:val="left" w:pos="708"/>
          <w:tab w:val="left" w:pos="1416"/>
          <w:tab w:val="left" w:pos="2124"/>
          <w:tab w:val="left" w:pos="2832"/>
          <w:tab w:val="left" w:pos="3540"/>
          <w:tab w:val="left" w:pos="4248"/>
          <w:tab w:val="left" w:pos="4956"/>
          <w:tab w:val="left" w:pos="5850"/>
        </w:tabs>
        <w:spacing w:after="0" w:line="360" w:lineRule="auto"/>
      </w:pPr>
      <w:r>
        <w:tab/>
      </w:r>
      <w:r>
        <w:tab/>
      </w:r>
      <w:r>
        <w:tab/>
      </w:r>
      <w:r>
        <w:tab/>
      </w:r>
      <w:r>
        <w:tab/>
      </w:r>
    </w:p>
    <w:p w:rsidR="00062C19" w:rsidRDefault="00062C19" w:rsidP="00062C19">
      <w:pPr>
        <w:spacing w:after="0" w:line="360" w:lineRule="auto"/>
        <w:ind w:left="0" w:firstLine="0"/>
      </w:pPr>
      <w:r>
        <w:t>Statut :</w:t>
      </w:r>
      <w:r>
        <w:tab/>
      </w:r>
      <w:r>
        <w:tab/>
      </w:r>
      <w:r w:rsidR="00331CCA">
        <w:tab/>
      </w:r>
      <w:r w:rsidR="00331CCA">
        <w:tab/>
      </w:r>
      <w:sdt>
        <w:sdtPr>
          <w:alias w:val="Catégorie statutaire"/>
          <w:tag w:val="Catégorie statutaire"/>
          <w:id w:val="-1300678951"/>
          <w:placeholder>
            <w:docPart w:val="9A13FE755D9A4B05AF3787E7E348197B"/>
          </w:placeholder>
          <w:comboBox>
            <w:listItem w:value="Choisissez un élément."/>
            <w:listItem w:displayText="A" w:value="A"/>
            <w:listItem w:displayText="B" w:value="B"/>
            <w:listItem w:displayText="C" w:value="C"/>
          </w:comboBox>
        </w:sdtPr>
        <w:sdtEndPr/>
        <w:sdtContent>
          <w:r w:rsidR="005C32AB">
            <w:t>Poste vacant :</w:t>
          </w:r>
          <w:r w:rsidR="00733C8C" w:rsidRPr="003B038F">
            <w:t xml:space="preserve"> contractuel</w:t>
          </w:r>
        </w:sdtContent>
      </w:sdt>
    </w:p>
    <w:p w:rsidR="00062C19" w:rsidRDefault="00DF1E4A" w:rsidP="00062C19">
      <w:pPr>
        <w:ind w:left="0" w:firstLine="0"/>
      </w:pPr>
      <w:r w:rsidRPr="00AB7F92">
        <w:t>Date du poste à pourvoir</w:t>
      </w:r>
      <w:r w:rsidR="00D643A1">
        <w:tab/>
      </w:r>
      <w:r w:rsidR="008D15A4">
        <w:t>Disponibilité immédiate</w:t>
      </w:r>
    </w:p>
    <w:p w:rsidR="008560E7" w:rsidRDefault="008560E7" w:rsidP="00062C19">
      <w:pPr>
        <w:ind w:left="0" w:firstLine="0"/>
      </w:pPr>
    </w:p>
    <w:p w:rsidR="00062C19" w:rsidRDefault="00062C19" w:rsidP="00062C19">
      <w:pPr>
        <w:ind w:left="0" w:firstLine="0"/>
        <w:jc w:val="center"/>
        <w:rPr>
          <w:b/>
        </w:rPr>
      </w:pPr>
      <w:r w:rsidRPr="00F24491">
        <w:rPr>
          <w:b/>
        </w:rPr>
        <w:t>LOCALISATION ADMINISTRATIVE ET GEOGRAPHIQUE</w:t>
      </w:r>
    </w:p>
    <w:p w:rsidR="00062C19" w:rsidRPr="00F24491" w:rsidRDefault="00062C19" w:rsidP="00062C19">
      <w:pPr>
        <w:ind w:left="0" w:firstLine="0"/>
        <w:jc w:val="center"/>
        <w:rPr>
          <w:b/>
        </w:rPr>
      </w:pPr>
    </w:p>
    <w:p w:rsidR="00062C19" w:rsidRDefault="00062C19" w:rsidP="00062C19">
      <w:pPr>
        <w:spacing w:after="0" w:line="360" w:lineRule="auto"/>
        <w:ind w:left="0" w:firstLine="0"/>
      </w:pPr>
      <w:r>
        <w:t xml:space="preserve">Liaison hiérarchique : </w:t>
      </w:r>
      <w:r>
        <w:tab/>
      </w:r>
      <w:r>
        <w:tab/>
      </w:r>
      <w:r>
        <w:tab/>
      </w:r>
      <w:sdt>
        <w:sdtPr>
          <w:alias w:val="Direction"/>
          <w:tag w:val="Direction"/>
          <w:id w:val="695359732"/>
          <w:placeholder>
            <w:docPart w:val="9838D2800C5A48B78FE82D98B224499A"/>
          </w:placeholder>
          <w:comboBox>
            <w:listItem w:value="Choisissez un élément."/>
            <w:listItem w:displayText="EPMS " w:value="EPMS "/>
          </w:comboBox>
        </w:sdtPr>
        <w:sdtEndPr/>
        <w:sdtContent>
          <w:r w:rsidR="00B5694B">
            <w:t>Responsable socio-éducatif</w:t>
          </w:r>
          <w:r w:rsidR="00DC717A">
            <w:t xml:space="preserve"> (cadre socio-éducatif)</w:t>
          </w:r>
        </w:sdtContent>
      </w:sdt>
    </w:p>
    <w:p w:rsidR="00331CCA" w:rsidRDefault="00331CCA" w:rsidP="0003732F">
      <w:pPr>
        <w:spacing w:after="0" w:line="240" w:lineRule="auto"/>
        <w:ind w:left="0" w:firstLine="0"/>
      </w:pPr>
    </w:p>
    <w:p w:rsidR="0003732F" w:rsidRDefault="00062C19" w:rsidP="0003732F">
      <w:pPr>
        <w:spacing w:after="0" w:line="240" w:lineRule="auto"/>
        <w:ind w:left="0" w:firstLine="0"/>
        <w:rPr>
          <w:noProof/>
        </w:rPr>
      </w:pPr>
      <w:r>
        <w:t>Liaisons fonctionnelles :</w:t>
      </w:r>
      <w:r w:rsidRPr="00F24491">
        <w:rPr>
          <w:noProof/>
        </w:rPr>
        <w:t xml:space="preserve"> </w:t>
      </w:r>
      <w:r>
        <w:rPr>
          <w:noProof/>
        </w:rPr>
        <w:tab/>
      </w:r>
      <w:r>
        <w:rPr>
          <w:noProof/>
        </w:rPr>
        <w:tab/>
      </w:r>
      <w:r w:rsidR="0003732F">
        <w:rPr>
          <w:noProof/>
        </w:rPr>
        <w:t xml:space="preserve">Coordonnateur de </w:t>
      </w:r>
      <w:r w:rsidR="00B5694B">
        <w:rPr>
          <w:noProof/>
        </w:rPr>
        <w:t>dispositifs</w:t>
      </w:r>
    </w:p>
    <w:p w:rsidR="0003732F" w:rsidRDefault="0003732F" w:rsidP="008D15A4">
      <w:pPr>
        <w:spacing w:after="0" w:line="240" w:lineRule="auto"/>
        <w:ind w:left="0" w:firstLine="0"/>
        <w:rPr>
          <w:noProof/>
        </w:rPr>
      </w:pPr>
      <w:r>
        <w:rPr>
          <w:noProof/>
        </w:rPr>
        <w:t xml:space="preserve">                                                                       </w:t>
      </w:r>
      <w:r w:rsidR="008D15A4">
        <w:rPr>
          <w:noProof/>
        </w:rPr>
        <w:t>Equipes médico-éducatives</w:t>
      </w:r>
    </w:p>
    <w:p w:rsidR="00331CCA" w:rsidRDefault="00331CCA" w:rsidP="00062C19">
      <w:pPr>
        <w:spacing w:after="0" w:line="360" w:lineRule="auto"/>
        <w:ind w:left="0" w:firstLine="0"/>
      </w:pPr>
    </w:p>
    <w:p w:rsidR="00062C19" w:rsidRDefault="00062C19" w:rsidP="00062C19">
      <w:pPr>
        <w:spacing w:after="0" w:line="360" w:lineRule="auto"/>
        <w:ind w:left="0" w:firstLine="0"/>
      </w:pPr>
      <w:r>
        <w:t xml:space="preserve">Pôle : </w:t>
      </w:r>
      <w:r>
        <w:tab/>
      </w:r>
      <w:r>
        <w:tab/>
      </w:r>
      <w:r>
        <w:tab/>
      </w:r>
      <w:r>
        <w:tab/>
      </w:r>
      <w:sdt>
        <w:sdtPr>
          <w:alias w:val="Unité"/>
          <w:tag w:val="Unité"/>
          <w:id w:val="1766038343"/>
          <w:placeholder>
            <w:docPart w:val="12338719086F4825A537FB24C079BAD3"/>
          </w:placeholder>
          <w:comboBox>
            <w:listItem w:value="Choisissez un élément."/>
            <w:listItem w:displayText="Gestion administrative RH" w:value="Gestion administrative RH"/>
            <w:listItem w:displayText="Comptabilité" w:value="Comptabilité"/>
            <w:listItem w:displayText="Achats" w:value="Achats"/>
            <w:listItem w:displayText="SMR 1" w:value="SMR 1"/>
            <w:listItem w:displayText="SMR 2" w:value="SMR 2"/>
          </w:comboBox>
        </w:sdtPr>
        <w:sdtEndPr/>
        <w:sdtContent>
          <w:r w:rsidR="00D643A1">
            <w:t xml:space="preserve">                Plateforme</w:t>
          </w:r>
        </w:sdtContent>
      </w:sdt>
    </w:p>
    <w:p w:rsidR="00331CCA" w:rsidRDefault="00331CCA" w:rsidP="00062C19">
      <w:pPr>
        <w:ind w:left="0" w:firstLine="0"/>
      </w:pPr>
    </w:p>
    <w:p w:rsidR="00062C19" w:rsidRDefault="00911FBF" w:rsidP="00062C19">
      <w:pPr>
        <w:ind w:left="0" w:firstLine="0"/>
      </w:pPr>
      <w:r>
        <w:t>Adresse : EPMS DE CHANCEPOIX</w:t>
      </w:r>
      <w:r w:rsidR="00062C19">
        <w:t>- 77570</w:t>
      </w:r>
      <w:r>
        <w:t xml:space="preserve"> CHATEAU LANDON / SESSAD – 77140 ST PIERRE LES NEMOURS</w:t>
      </w:r>
    </w:p>
    <w:p w:rsidR="00212251" w:rsidRDefault="00212251" w:rsidP="00062C19">
      <w:pPr>
        <w:ind w:left="0" w:firstLine="0"/>
      </w:pPr>
      <w:r>
        <w:t>Déplacements professionnels possibles sur le secteur de Nemours (visites à domicile,…)</w:t>
      </w:r>
    </w:p>
    <w:p w:rsidR="00331CCA" w:rsidRDefault="00331CCA" w:rsidP="0041219F">
      <w:pPr>
        <w:spacing w:after="0" w:line="240" w:lineRule="auto"/>
        <w:ind w:left="0" w:firstLine="0"/>
        <w:jc w:val="left"/>
      </w:pPr>
    </w:p>
    <w:p w:rsidR="0041219F" w:rsidRDefault="0041219F" w:rsidP="0041219F">
      <w:pPr>
        <w:spacing w:after="0" w:line="240" w:lineRule="auto"/>
        <w:ind w:left="0" w:firstLine="0"/>
        <w:jc w:val="left"/>
      </w:pPr>
    </w:p>
    <w:p w:rsidR="00062C19" w:rsidRDefault="00062C19" w:rsidP="0041219F">
      <w:pPr>
        <w:spacing w:after="0" w:line="240" w:lineRule="auto"/>
        <w:ind w:left="0" w:firstLine="0"/>
        <w:jc w:val="center"/>
        <w:rPr>
          <w:b/>
        </w:rPr>
      </w:pPr>
      <w:r>
        <w:rPr>
          <w:b/>
        </w:rPr>
        <w:t>CONTEXTE / DESCRIPTION DE LA STRUCTURE</w:t>
      </w:r>
    </w:p>
    <w:p w:rsidR="00331CCA" w:rsidRDefault="00331CCA" w:rsidP="0041219F">
      <w:pPr>
        <w:spacing w:after="0" w:line="240" w:lineRule="auto"/>
        <w:ind w:left="0" w:firstLine="0"/>
        <w:jc w:val="center"/>
        <w:rPr>
          <w:b/>
        </w:rPr>
      </w:pPr>
    </w:p>
    <w:tbl>
      <w:tblPr>
        <w:tblStyle w:val="Grilledutableau"/>
        <w:tblW w:w="0" w:type="auto"/>
        <w:tblLook w:val="04A0" w:firstRow="1" w:lastRow="0" w:firstColumn="1" w:lastColumn="0" w:noHBand="0" w:noVBand="1"/>
      </w:tblPr>
      <w:tblGrid>
        <w:gridCol w:w="9062"/>
      </w:tblGrid>
      <w:tr w:rsidR="0041219F" w:rsidTr="0041219F">
        <w:tc>
          <w:tcPr>
            <w:tcW w:w="9062" w:type="dxa"/>
          </w:tcPr>
          <w:p w:rsidR="0041219F" w:rsidRDefault="0041219F" w:rsidP="0041219F">
            <w:pPr>
              <w:spacing w:after="0" w:line="240" w:lineRule="auto"/>
              <w:ind w:left="0" w:firstLine="0"/>
              <w:rPr>
                <w:b/>
              </w:rPr>
            </w:pPr>
            <w:r>
              <w:rPr>
                <w:b/>
              </w:rPr>
              <w:t>Présentation de la structure :</w:t>
            </w:r>
          </w:p>
          <w:p w:rsidR="0041219F" w:rsidRDefault="0041219F" w:rsidP="0041219F">
            <w:pPr>
              <w:spacing w:after="0" w:line="240" w:lineRule="auto"/>
              <w:ind w:left="0" w:firstLine="0"/>
              <w:rPr>
                <w:b/>
              </w:rPr>
            </w:pPr>
          </w:p>
          <w:p w:rsidR="0041219F" w:rsidRDefault="0041219F" w:rsidP="0041219F">
            <w:pPr>
              <w:spacing w:after="0" w:line="240" w:lineRule="auto"/>
              <w:ind w:left="0" w:firstLine="0"/>
            </w:pPr>
            <w:r>
              <w:t xml:space="preserve">L’établissement public médico-social de Chancepoix (E.P.M.S.) est une structure qui propose des parcours d’accompagnement à des élèves de 0 à 20 ans. Sur une année scolaire, l’E.P.M.S. accompagne au minimum 160 élèves sur des durées variables. L’établissement a été </w:t>
            </w:r>
            <w:proofErr w:type="spellStart"/>
            <w:r>
              <w:t>co-lauréat</w:t>
            </w:r>
            <w:proofErr w:type="spellEnd"/>
            <w:r>
              <w:t xml:space="preserve"> d’Ile-de-France d’un appel à projet « solutions inclusives » organisé par l’A.R.S. en février 2019 qui l’engage dans une refonte de ses orientations et de son fonctionnement entre 2020 et 2024.</w:t>
            </w:r>
          </w:p>
          <w:p w:rsidR="0041219F" w:rsidRDefault="0041219F" w:rsidP="0041219F">
            <w:pPr>
              <w:spacing w:after="0" w:line="240" w:lineRule="auto"/>
              <w:ind w:left="0" w:firstLine="0"/>
            </w:pPr>
          </w:p>
          <w:p w:rsidR="0041219F" w:rsidRDefault="0041219F" w:rsidP="0041219F">
            <w:pPr>
              <w:spacing w:after="0" w:line="240" w:lineRule="auto"/>
              <w:ind w:left="0" w:firstLine="0"/>
            </w:pPr>
            <w:r>
              <w:t>En particulier, l’E.P.M.S. Chancepoix se structure progressivement en « plateforme d’interventions médico-éducatives » : ce changement implique des accompagnements médico-éducatifs en premier lieu dans les écoles et autres lieux extrascolaires plutôt que dans l’institution spécialisée, des pratiques de coordination nouvelles avec les partenaires et professionnels externes, une collaboration rapprochée avec les familles des élèves.</w:t>
            </w:r>
          </w:p>
          <w:p w:rsidR="0041219F" w:rsidRDefault="0041219F" w:rsidP="0041219F">
            <w:pPr>
              <w:spacing w:after="0" w:line="240" w:lineRule="auto"/>
              <w:ind w:left="0" w:firstLine="0"/>
            </w:pPr>
          </w:p>
          <w:p w:rsidR="0041219F" w:rsidRDefault="0041219F" w:rsidP="0041219F">
            <w:pPr>
              <w:spacing w:after="0" w:line="240" w:lineRule="auto"/>
              <w:ind w:left="0" w:firstLine="0"/>
            </w:pPr>
            <w:r>
              <w:t>Par ailleurs, la plateforme élargit le public accompagné en s’ouvrant :</w:t>
            </w:r>
          </w:p>
          <w:p w:rsidR="0041219F" w:rsidRDefault="0041219F" w:rsidP="0041219F">
            <w:pPr>
              <w:spacing w:after="0" w:line="240" w:lineRule="auto"/>
              <w:ind w:left="0" w:firstLine="0"/>
            </w:pPr>
          </w:p>
          <w:p w:rsidR="0041219F" w:rsidRDefault="0041219F" w:rsidP="0041219F">
            <w:pPr>
              <w:pStyle w:val="Paragraphedeliste"/>
              <w:numPr>
                <w:ilvl w:val="0"/>
                <w:numId w:val="1"/>
              </w:numPr>
              <w:spacing w:after="0" w:line="240" w:lineRule="auto"/>
            </w:pPr>
            <w:r>
              <w:t>A un public d’élèves porteurs de troubles du spectre autistique (T.S.A.)</w:t>
            </w:r>
          </w:p>
          <w:p w:rsidR="0041219F" w:rsidRDefault="00340622" w:rsidP="0041219F">
            <w:pPr>
              <w:pStyle w:val="Paragraphedeliste"/>
              <w:numPr>
                <w:ilvl w:val="0"/>
                <w:numId w:val="1"/>
              </w:numPr>
              <w:spacing w:after="0" w:line="240" w:lineRule="auto"/>
            </w:pPr>
            <w:r>
              <w:t>Agrément 0-20 ans</w:t>
            </w:r>
          </w:p>
          <w:p w:rsidR="005C32AB" w:rsidRDefault="005C32AB" w:rsidP="005C32AB">
            <w:pPr>
              <w:spacing w:after="0" w:line="240" w:lineRule="auto"/>
            </w:pPr>
          </w:p>
          <w:p w:rsidR="0041219F" w:rsidRDefault="0041219F" w:rsidP="0041219F">
            <w:pPr>
              <w:spacing w:after="0" w:line="240" w:lineRule="auto"/>
            </w:pPr>
          </w:p>
          <w:p w:rsidR="0041219F" w:rsidRDefault="0041219F" w:rsidP="0041219F">
            <w:pPr>
              <w:spacing w:after="0" w:line="240" w:lineRule="auto"/>
            </w:pPr>
            <w:r>
              <w:lastRenderedPageBreak/>
              <w:t>Dans ce contexte évolutif, l’E.P.M.S. Chancepoix recrute un A.S.E.</w:t>
            </w:r>
            <w:r w:rsidR="00A06133">
              <w:t xml:space="preserve"> (éducateur spécialisé)</w:t>
            </w:r>
            <w:r w:rsidR="00911FBF">
              <w:t xml:space="preserve"> </w:t>
            </w:r>
            <w:r w:rsidR="00FB0676">
              <w:t xml:space="preserve">sur le </w:t>
            </w:r>
            <w:r w:rsidR="00911FBF" w:rsidRPr="00911FBF">
              <w:rPr>
                <w:highlight w:val="yellow"/>
              </w:rPr>
              <w:t xml:space="preserve">dispositif de formation adaptée </w:t>
            </w:r>
            <w:r w:rsidR="00FB0676" w:rsidRPr="00911FBF">
              <w:rPr>
                <w:highlight w:val="yellow"/>
              </w:rPr>
              <w:t>(14-18</w:t>
            </w:r>
            <w:r w:rsidRPr="00911FBF">
              <w:rPr>
                <w:highlight w:val="yellow"/>
              </w:rPr>
              <w:t xml:space="preserve"> ans).</w:t>
            </w:r>
            <w:r>
              <w:t xml:space="preserve"> Dans un prem</w:t>
            </w:r>
            <w:r w:rsidR="00A06133">
              <w:t>ier temps</w:t>
            </w:r>
            <w:r>
              <w:t>, il s’agira d’intervenir essentiellement sur des accompagnements collectifs</w:t>
            </w:r>
            <w:r w:rsidR="00FB0676">
              <w:t xml:space="preserve"> et individuels</w:t>
            </w:r>
            <w:r>
              <w:t xml:space="preserve"> a</w:t>
            </w:r>
            <w:r w:rsidR="00FB0676">
              <w:t>uprès d’un public adolescent</w:t>
            </w:r>
            <w:r>
              <w:t>, en équipe pluridisciplinaire. Parallèlement, il s’agira</w:t>
            </w:r>
            <w:r w:rsidR="00FB0676">
              <w:t xml:space="preserve"> de participer au projet de développement du module collectif</w:t>
            </w:r>
            <w:r>
              <w:t xml:space="preserve"> </w:t>
            </w:r>
            <w:r w:rsidR="00FB0676">
              <w:t>–</w:t>
            </w:r>
            <w:r w:rsidR="00911FBF">
              <w:t xml:space="preserve"> </w:t>
            </w:r>
            <w:r w:rsidR="00FB0676">
              <w:t xml:space="preserve">Passerelle vers l’Avenir- </w:t>
            </w:r>
            <w:r>
              <w:t>en vue</w:t>
            </w:r>
            <w:r w:rsidR="00FB0676">
              <w:t xml:space="preserve"> de développer des partenariats</w:t>
            </w:r>
            <w:r>
              <w:t>.</w:t>
            </w:r>
          </w:p>
          <w:p w:rsidR="0041219F" w:rsidRDefault="0041219F" w:rsidP="0041219F">
            <w:pPr>
              <w:spacing w:after="0" w:line="240" w:lineRule="auto"/>
            </w:pPr>
          </w:p>
          <w:p w:rsidR="0041219F" w:rsidRDefault="0041219F" w:rsidP="0041219F">
            <w:pPr>
              <w:spacing w:after="0" w:line="240" w:lineRule="auto"/>
            </w:pPr>
            <w:r>
              <w:t>L’organisation en plateforme s’articule notamment autour de l’évaluation des besoins à l’admission, de la coordinat</w:t>
            </w:r>
            <w:r w:rsidR="00FB0676">
              <w:t xml:space="preserve">ion du projet d’avenir et </w:t>
            </w:r>
            <w:r>
              <w:t>sur l’élaboration et la mise en œuvre de programmes structurés et déployés dans l’interdisciplinarité.</w:t>
            </w:r>
          </w:p>
          <w:p w:rsidR="0041219F" w:rsidRDefault="0041219F" w:rsidP="0041219F">
            <w:pPr>
              <w:spacing w:after="0" w:line="240" w:lineRule="auto"/>
              <w:ind w:left="0" w:firstLine="0"/>
            </w:pPr>
          </w:p>
          <w:p w:rsidR="0041219F" w:rsidRPr="0095489D" w:rsidRDefault="0041219F" w:rsidP="0041219F">
            <w:pPr>
              <w:spacing w:after="0" w:line="240" w:lineRule="auto"/>
              <w:ind w:left="0" w:firstLine="0"/>
            </w:pPr>
            <w:r w:rsidRPr="0095489D">
              <w:t>Les accompagnements éducatifs se déroulent selon une double logique :</w:t>
            </w:r>
          </w:p>
          <w:p w:rsidR="0041219F" w:rsidRPr="0095489D" w:rsidRDefault="0041219F" w:rsidP="0041219F">
            <w:pPr>
              <w:pStyle w:val="Paragraphedeliste"/>
              <w:numPr>
                <w:ilvl w:val="0"/>
                <w:numId w:val="3"/>
              </w:numPr>
              <w:spacing w:after="0" w:line="240" w:lineRule="auto"/>
            </w:pPr>
            <w:r w:rsidRPr="0095489D">
              <w:t>Adaptation de l’environnement au handicap de l’enfant</w:t>
            </w:r>
            <w:r w:rsidR="00FB0676">
              <w:t>/adolescent</w:t>
            </w:r>
            <w:r w:rsidRPr="0095489D">
              <w:t> : interventions en milieu de vie régulier en priorité,</w:t>
            </w:r>
          </w:p>
          <w:p w:rsidR="0041219F" w:rsidRPr="00B5694B" w:rsidRDefault="0041219F" w:rsidP="00B5694B">
            <w:pPr>
              <w:pStyle w:val="Paragraphedeliste"/>
              <w:numPr>
                <w:ilvl w:val="0"/>
                <w:numId w:val="3"/>
              </w:numPr>
              <w:spacing w:after="0" w:line="240" w:lineRule="auto"/>
            </w:pPr>
            <w:r w:rsidRPr="0095489D">
              <w:t xml:space="preserve">Développement </w:t>
            </w:r>
            <w:r w:rsidR="00F6391A">
              <w:t xml:space="preserve">des programmes d’accompagnement </w:t>
            </w:r>
            <w:r w:rsidR="008D15A4">
              <w:t>spécialisés</w:t>
            </w:r>
          </w:p>
        </w:tc>
      </w:tr>
    </w:tbl>
    <w:p w:rsidR="0041219F" w:rsidRDefault="0041219F" w:rsidP="0041219F">
      <w:pPr>
        <w:spacing w:after="0" w:line="240" w:lineRule="auto"/>
        <w:ind w:left="0" w:firstLine="0"/>
        <w:jc w:val="center"/>
        <w:rPr>
          <w:b/>
        </w:rPr>
      </w:pPr>
    </w:p>
    <w:p w:rsidR="00062C19" w:rsidRDefault="00062C19" w:rsidP="00331CCA">
      <w:pPr>
        <w:spacing w:after="160" w:line="259" w:lineRule="auto"/>
        <w:ind w:left="0" w:firstLine="0"/>
        <w:rPr>
          <w:b/>
        </w:rPr>
      </w:pPr>
    </w:p>
    <w:p w:rsidR="00062C19" w:rsidRDefault="00B5694B" w:rsidP="00062C19">
      <w:pPr>
        <w:jc w:val="center"/>
        <w:rPr>
          <w:b/>
        </w:rPr>
      </w:pPr>
      <w:r>
        <w:rPr>
          <w:b/>
        </w:rPr>
        <w:t>C</w:t>
      </w:r>
      <w:r w:rsidR="00062C19">
        <w:rPr>
          <w:b/>
        </w:rPr>
        <w:t>OMPETENCES PRINCIPALES</w:t>
      </w:r>
    </w:p>
    <w:p w:rsidR="00251F72" w:rsidRPr="00626D25" w:rsidRDefault="00251F72" w:rsidP="00062C19">
      <w:pPr>
        <w:jc w:val="center"/>
        <w:rPr>
          <w:b/>
        </w:rPr>
      </w:pPr>
    </w:p>
    <w:p w:rsidR="00B5694B" w:rsidRPr="00B5694B" w:rsidRDefault="00B5694B" w:rsidP="005C32AB">
      <w:pPr>
        <w:pBdr>
          <w:top w:val="single" w:sz="4" w:space="1" w:color="auto"/>
          <w:left w:val="single" w:sz="4" w:space="4" w:color="auto"/>
          <w:bottom w:val="single" w:sz="4" w:space="1" w:color="auto"/>
          <w:right w:val="single" w:sz="4" w:space="4" w:color="auto"/>
        </w:pBdr>
        <w:ind w:left="0" w:firstLine="0"/>
        <w:rPr>
          <w:b/>
        </w:rPr>
      </w:pPr>
      <w:r w:rsidRPr="00B5694B">
        <w:rPr>
          <w:b/>
        </w:rPr>
        <w:t>Définition synthétique du poste :</w:t>
      </w:r>
    </w:p>
    <w:p w:rsidR="00B5694B" w:rsidRDefault="00B5694B" w:rsidP="005C32AB">
      <w:pPr>
        <w:pBdr>
          <w:top w:val="single" w:sz="4" w:space="1" w:color="auto"/>
          <w:left w:val="single" w:sz="4" w:space="4" w:color="auto"/>
          <w:bottom w:val="single" w:sz="4" w:space="1" w:color="auto"/>
          <w:right w:val="single" w:sz="4" w:space="4" w:color="auto"/>
        </w:pBdr>
        <w:ind w:left="0" w:firstLine="0"/>
      </w:pPr>
    </w:p>
    <w:p w:rsidR="00B5694B" w:rsidRDefault="00B5694B" w:rsidP="005C32AB">
      <w:pPr>
        <w:pBdr>
          <w:top w:val="single" w:sz="4" w:space="1" w:color="auto"/>
          <w:left w:val="single" w:sz="4" w:space="4" w:color="auto"/>
          <w:bottom w:val="single" w:sz="4" w:space="1" w:color="auto"/>
          <w:right w:val="single" w:sz="4" w:space="4" w:color="auto"/>
        </w:pBdr>
        <w:ind w:left="0" w:firstLine="0"/>
      </w:pPr>
      <w:r>
        <w:t xml:space="preserve">Concevoir et mettre en œuvre des projets </w:t>
      </w:r>
      <w:r w:rsidR="00CA3A8D">
        <w:t>personnalisés d’accompagnement</w:t>
      </w:r>
      <w:r>
        <w:t xml:space="preserve"> et des programmes éducatifs dans une logique inclusive.</w:t>
      </w:r>
    </w:p>
    <w:p w:rsidR="00B5694B" w:rsidRDefault="00B5694B" w:rsidP="005C32AB">
      <w:pPr>
        <w:pBdr>
          <w:top w:val="single" w:sz="4" w:space="1" w:color="auto"/>
          <w:left w:val="single" w:sz="4" w:space="4" w:color="auto"/>
          <w:bottom w:val="single" w:sz="4" w:space="1" w:color="auto"/>
          <w:right w:val="single" w:sz="4" w:space="4" w:color="auto"/>
        </w:pBdr>
        <w:ind w:left="0" w:firstLine="0"/>
      </w:pPr>
    </w:p>
    <w:p w:rsidR="00B5694B" w:rsidRDefault="00B5694B" w:rsidP="005C32AB">
      <w:pPr>
        <w:pBdr>
          <w:top w:val="single" w:sz="4" w:space="1" w:color="auto"/>
          <w:left w:val="single" w:sz="4" w:space="4" w:color="auto"/>
          <w:bottom w:val="single" w:sz="4" w:space="1" w:color="auto"/>
          <w:right w:val="single" w:sz="4" w:space="4" w:color="auto"/>
        </w:pBdr>
        <w:ind w:left="0" w:firstLine="0"/>
      </w:pPr>
    </w:p>
    <w:p w:rsidR="00B5694B" w:rsidRDefault="00B5694B" w:rsidP="005C32AB">
      <w:pPr>
        <w:pBdr>
          <w:top w:val="single" w:sz="4" w:space="1" w:color="auto"/>
          <w:left w:val="single" w:sz="4" w:space="4" w:color="auto"/>
          <w:bottom w:val="single" w:sz="4" w:space="1" w:color="auto"/>
          <w:right w:val="single" w:sz="4" w:space="4" w:color="auto"/>
        </w:pBdr>
        <w:ind w:left="0" w:firstLine="0"/>
        <w:rPr>
          <w:b/>
        </w:rPr>
      </w:pPr>
      <w:r>
        <w:rPr>
          <w:b/>
        </w:rPr>
        <w:t xml:space="preserve">Activités principales : </w:t>
      </w:r>
    </w:p>
    <w:p w:rsidR="00B5694B" w:rsidRPr="00B5694B" w:rsidRDefault="00B5694B" w:rsidP="005C32AB">
      <w:pPr>
        <w:pBdr>
          <w:top w:val="single" w:sz="4" w:space="1" w:color="auto"/>
          <w:left w:val="single" w:sz="4" w:space="4" w:color="auto"/>
          <w:bottom w:val="single" w:sz="4" w:space="1" w:color="auto"/>
          <w:right w:val="single" w:sz="4" w:space="4" w:color="auto"/>
        </w:pBdr>
        <w:ind w:left="0" w:firstLine="0"/>
        <w:rPr>
          <w:b/>
        </w:rPr>
      </w:pPr>
      <w:r>
        <w:rPr>
          <w:b/>
        </w:rPr>
        <w:t xml:space="preserve">- </w:t>
      </w:r>
      <w:r>
        <w:t xml:space="preserve">Conception et mise en œuvre du </w:t>
      </w:r>
      <w:r w:rsidR="00CA3A8D">
        <w:t>projet personnalisé de</w:t>
      </w:r>
      <w:r>
        <w:t xml:space="preserve"> </w:t>
      </w:r>
      <w:r w:rsidR="00CA3A8D">
        <w:t>l’</w:t>
      </w:r>
      <w:r>
        <w:t>élève : évaluation et bilans, accompagnements collectifs sur des temps de vie quotidienne et des temps d’activité en lien avec les programmes éducatifs (habiletés sociales, accompagnement à la vie scolaire…)</w:t>
      </w:r>
    </w:p>
    <w:p w:rsidR="00B5694B" w:rsidRDefault="00B5694B" w:rsidP="005C32AB">
      <w:pPr>
        <w:pBdr>
          <w:top w:val="single" w:sz="4" w:space="1" w:color="auto"/>
          <w:left w:val="single" w:sz="4" w:space="4" w:color="auto"/>
          <w:bottom w:val="single" w:sz="4" w:space="1" w:color="auto"/>
          <w:right w:val="single" w:sz="4" w:space="4" w:color="auto"/>
        </w:pBdr>
        <w:ind w:left="0" w:firstLine="0"/>
      </w:pPr>
      <w:r>
        <w:t>- Régulation quotidienne des relations avec les familles</w:t>
      </w:r>
    </w:p>
    <w:p w:rsidR="00B5694B" w:rsidRDefault="00B5694B" w:rsidP="005C32AB">
      <w:pPr>
        <w:pBdr>
          <w:top w:val="single" w:sz="4" w:space="1" w:color="auto"/>
          <w:left w:val="single" w:sz="4" w:space="4" w:color="auto"/>
          <w:bottom w:val="single" w:sz="4" w:space="1" w:color="auto"/>
          <w:right w:val="single" w:sz="4" w:space="4" w:color="auto"/>
        </w:pBdr>
        <w:ind w:left="0" w:firstLine="0"/>
      </w:pPr>
      <w:r>
        <w:t>- Développer un programme éducatif en lien avec le projet de plateforme</w:t>
      </w:r>
    </w:p>
    <w:p w:rsidR="00B5694B" w:rsidRDefault="00B5694B" w:rsidP="005C32AB">
      <w:pPr>
        <w:pBdr>
          <w:top w:val="single" w:sz="4" w:space="1" w:color="auto"/>
          <w:left w:val="single" w:sz="4" w:space="4" w:color="auto"/>
          <w:bottom w:val="single" w:sz="4" w:space="1" w:color="auto"/>
          <w:right w:val="single" w:sz="4" w:space="4" w:color="auto"/>
        </w:pBdr>
        <w:ind w:left="0" w:firstLine="0"/>
      </w:pPr>
      <w:r>
        <w:t>- Participation au projet de dispositif dans le cadre du passage en plateforme</w:t>
      </w:r>
    </w:p>
    <w:p w:rsidR="00B5694B" w:rsidRDefault="00B5694B" w:rsidP="005C32AB">
      <w:pPr>
        <w:pBdr>
          <w:top w:val="single" w:sz="4" w:space="1" w:color="auto"/>
          <w:left w:val="single" w:sz="4" w:space="4" w:color="auto"/>
          <w:bottom w:val="single" w:sz="4" w:space="1" w:color="auto"/>
          <w:right w:val="single" w:sz="4" w:space="4" w:color="auto"/>
        </w:pBdr>
        <w:ind w:left="0" w:firstLine="0"/>
      </w:pPr>
      <w:r>
        <w:t>- Développer des relations partenariales avec les acteurs locaux : Education nationale, Centre de formation, GRETA, Missions locales …</w:t>
      </w:r>
    </w:p>
    <w:p w:rsidR="00B5694B" w:rsidRDefault="00B5694B" w:rsidP="005C32AB">
      <w:pPr>
        <w:pBdr>
          <w:top w:val="single" w:sz="4" w:space="1" w:color="auto"/>
          <w:left w:val="single" w:sz="4" w:space="4" w:color="auto"/>
          <w:bottom w:val="single" w:sz="4" w:space="1" w:color="auto"/>
          <w:right w:val="single" w:sz="4" w:space="4" w:color="auto"/>
        </w:pBdr>
        <w:ind w:left="0" w:firstLine="0"/>
      </w:pPr>
    </w:p>
    <w:p w:rsidR="00B5694B" w:rsidRDefault="00B5694B" w:rsidP="005C32AB">
      <w:pPr>
        <w:pBdr>
          <w:top w:val="single" w:sz="4" w:space="1" w:color="auto"/>
          <w:left w:val="single" w:sz="4" w:space="4" w:color="auto"/>
          <w:bottom w:val="single" w:sz="4" w:space="1" w:color="auto"/>
          <w:right w:val="single" w:sz="4" w:space="4" w:color="auto"/>
        </w:pBdr>
        <w:ind w:left="0" w:firstLine="0"/>
      </w:pPr>
    </w:p>
    <w:p w:rsidR="00B5694B" w:rsidRPr="00B5694B" w:rsidRDefault="00B5694B" w:rsidP="005C32AB">
      <w:pPr>
        <w:pBdr>
          <w:top w:val="single" w:sz="4" w:space="1" w:color="auto"/>
          <w:left w:val="single" w:sz="4" w:space="4" w:color="auto"/>
          <w:bottom w:val="single" w:sz="4" w:space="1" w:color="auto"/>
          <w:right w:val="single" w:sz="4" w:space="4" w:color="auto"/>
        </w:pBdr>
        <w:ind w:left="0" w:firstLine="0"/>
        <w:rPr>
          <w:b/>
        </w:rPr>
      </w:pPr>
      <w:r w:rsidRPr="00B5694B">
        <w:rPr>
          <w:b/>
        </w:rPr>
        <w:t>Spécificités du poste :</w:t>
      </w:r>
    </w:p>
    <w:p w:rsidR="00B5694B" w:rsidRDefault="00B5694B" w:rsidP="005C32AB">
      <w:pPr>
        <w:pBdr>
          <w:top w:val="single" w:sz="4" w:space="1" w:color="auto"/>
          <w:left w:val="single" w:sz="4" w:space="4" w:color="auto"/>
          <w:bottom w:val="single" w:sz="4" w:space="1" w:color="auto"/>
          <w:right w:val="single" w:sz="4" w:space="4" w:color="auto"/>
        </w:pBdr>
        <w:ind w:left="0" w:firstLine="0"/>
      </w:pPr>
    </w:p>
    <w:p w:rsidR="00B5694B" w:rsidRDefault="00B5694B" w:rsidP="005C32AB">
      <w:pPr>
        <w:pBdr>
          <w:top w:val="single" w:sz="4" w:space="1" w:color="auto"/>
          <w:left w:val="single" w:sz="4" w:space="4" w:color="auto"/>
          <w:bottom w:val="single" w:sz="4" w:space="1" w:color="auto"/>
          <w:right w:val="single" w:sz="4" w:space="4" w:color="auto"/>
        </w:pBdr>
        <w:ind w:left="0" w:firstLine="0"/>
      </w:pPr>
      <w:r>
        <w:t xml:space="preserve">Travail dans un environnement changeant. Il s’agit d’assurer les accompagnements en cours en parallèle de l’élaboration du projet de plateforme. L’établissement s’appuie sur un développement participatif de ce projet. </w:t>
      </w:r>
    </w:p>
    <w:p w:rsidR="00062C19" w:rsidRDefault="00B5694B" w:rsidP="005C32AB">
      <w:pPr>
        <w:pBdr>
          <w:top w:val="single" w:sz="4" w:space="1" w:color="auto"/>
          <w:left w:val="single" w:sz="4" w:space="4" w:color="auto"/>
          <w:bottom w:val="single" w:sz="4" w:space="1" w:color="auto"/>
          <w:right w:val="single" w:sz="4" w:space="4" w:color="auto"/>
        </w:pBdr>
        <w:ind w:left="0" w:firstLine="0"/>
      </w:pPr>
      <w:r>
        <w:t>Partage des principes d’autodétermination et de participation sociale portés par l’établissement et mis en œuvre dans les accompagnements.</w:t>
      </w:r>
    </w:p>
    <w:p w:rsidR="00B5694B" w:rsidRDefault="00B5694B" w:rsidP="005C32AB">
      <w:pPr>
        <w:pBdr>
          <w:top w:val="single" w:sz="4" w:space="1" w:color="auto"/>
          <w:left w:val="single" w:sz="4" w:space="4" w:color="auto"/>
          <w:bottom w:val="single" w:sz="4" w:space="1" w:color="auto"/>
          <w:right w:val="single" w:sz="4" w:space="4" w:color="auto"/>
        </w:pBdr>
        <w:ind w:left="0" w:firstLine="0"/>
      </w:pPr>
    </w:p>
    <w:p w:rsidR="005C32AB" w:rsidRDefault="005C32AB" w:rsidP="005C32AB">
      <w:pPr>
        <w:pBdr>
          <w:top w:val="single" w:sz="4" w:space="1" w:color="auto"/>
          <w:left w:val="single" w:sz="4" w:space="4" w:color="auto"/>
          <w:bottom w:val="single" w:sz="4" w:space="1" w:color="auto"/>
          <w:right w:val="single" w:sz="4" w:space="4" w:color="auto"/>
        </w:pBdr>
        <w:ind w:left="0" w:firstLine="0"/>
      </w:pPr>
    </w:p>
    <w:p w:rsidR="00B5694B" w:rsidRDefault="00B5694B" w:rsidP="005C32AB">
      <w:pPr>
        <w:pBdr>
          <w:top w:val="single" w:sz="4" w:space="1" w:color="auto"/>
          <w:left w:val="single" w:sz="4" w:space="4" w:color="auto"/>
          <w:bottom w:val="single" w:sz="4" w:space="1" w:color="auto"/>
          <w:right w:val="single" w:sz="4" w:space="4" w:color="auto"/>
        </w:pBdr>
        <w:ind w:left="0" w:firstLine="0"/>
      </w:pPr>
    </w:p>
    <w:p w:rsidR="005C32AB" w:rsidRDefault="005C32AB" w:rsidP="005C32AB">
      <w:pPr>
        <w:pBdr>
          <w:top w:val="single" w:sz="4" w:space="1" w:color="auto"/>
          <w:left w:val="single" w:sz="4" w:space="4" w:color="auto"/>
          <w:bottom w:val="single" w:sz="4" w:space="1" w:color="auto"/>
          <w:right w:val="single" w:sz="4" w:space="4" w:color="auto"/>
        </w:pBdr>
        <w:ind w:left="0" w:firstLine="0"/>
      </w:pPr>
    </w:p>
    <w:p w:rsidR="00DA34E0" w:rsidRDefault="00DA34E0" w:rsidP="005C32AB">
      <w:pPr>
        <w:pBdr>
          <w:top w:val="single" w:sz="4" w:space="1" w:color="auto"/>
          <w:left w:val="single" w:sz="4" w:space="4" w:color="auto"/>
          <w:bottom w:val="single" w:sz="4" w:space="1" w:color="auto"/>
          <w:right w:val="single" w:sz="4" w:space="4" w:color="auto"/>
        </w:pBdr>
        <w:ind w:left="0" w:firstLine="0"/>
      </w:pPr>
    </w:p>
    <w:p w:rsidR="00B5694B" w:rsidRDefault="00B5694B" w:rsidP="005C32AB">
      <w:pPr>
        <w:ind w:left="0" w:firstLine="0"/>
        <w:rPr>
          <w:b/>
        </w:rPr>
      </w:pPr>
    </w:p>
    <w:p w:rsidR="00911FBF" w:rsidRDefault="00911FBF" w:rsidP="005C32AB">
      <w:pPr>
        <w:ind w:left="0" w:firstLine="0"/>
        <w:rPr>
          <w:b/>
        </w:rPr>
      </w:pPr>
      <w:bookmarkStart w:id="1" w:name="_GoBack"/>
      <w:bookmarkEnd w:id="1"/>
    </w:p>
    <w:p w:rsidR="005C32AB" w:rsidRDefault="005C32AB" w:rsidP="005C32AB">
      <w:pPr>
        <w:pBdr>
          <w:top w:val="single" w:sz="4" w:space="1" w:color="auto"/>
          <w:left w:val="single" w:sz="4" w:space="4" w:color="auto"/>
          <w:bottom w:val="single" w:sz="4" w:space="1" w:color="auto"/>
          <w:right w:val="single" w:sz="4" w:space="4" w:color="auto"/>
        </w:pBdr>
        <w:ind w:left="0" w:firstLine="0"/>
        <w:rPr>
          <w:b/>
        </w:rPr>
      </w:pPr>
    </w:p>
    <w:p w:rsidR="00062C19" w:rsidRPr="00626D25" w:rsidRDefault="00062C19" w:rsidP="00062C19">
      <w:pPr>
        <w:pBdr>
          <w:top w:val="single" w:sz="4" w:space="1" w:color="auto"/>
          <w:left w:val="single" w:sz="4" w:space="4" w:color="auto"/>
          <w:bottom w:val="single" w:sz="4" w:space="1" w:color="auto"/>
          <w:right w:val="single" w:sz="4" w:space="4" w:color="auto"/>
        </w:pBdr>
        <w:rPr>
          <w:b/>
        </w:rPr>
      </w:pPr>
      <w:r w:rsidRPr="00626D25">
        <w:rPr>
          <w:b/>
        </w:rPr>
        <w:t>Connaissances :</w:t>
      </w:r>
    </w:p>
    <w:p w:rsidR="00166AF6" w:rsidRDefault="00166AF6" w:rsidP="00166AF6">
      <w:pPr>
        <w:pBdr>
          <w:top w:val="single" w:sz="4" w:space="1" w:color="auto"/>
          <w:left w:val="single" w:sz="4" w:space="4" w:color="auto"/>
          <w:bottom w:val="single" w:sz="4" w:space="1" w:color="auto"/>
          <w:right w:val="single" w:sz="4" w:space="4" w:color="auto"/>
        </w:pBdr>
        <w:ind w:left="0" w:firstLine="0"/>
      </w:pPr>
      <w:r>
        <w:t xml:space="preserve">Politiques publiques dans le champ du handicap, spécificités appréciées (T.S.A., </w:t>
      </w:r>
      <w:r w:rsidR="00FB0676">
        <w:t>inclusion…</w:t>
      </w:r>
      <w:r>
        <w:t>)</w:t>
      </w:r>
      <w:r w:rsidR="00D643A1">
        <w:t>.</w:t>
      </w:r>
    </w:p>
    <w:p w:rsidR="00062C19" w:rsidRDefault="00166AF6" w:rsidP="00166AF6">
      <w:pPr>
        <w:pBdr>
          <w:top w:val="single" w:sz="4" w:space="1" w:color="auto"/>
          <w:left w:val="single" w:sz="4" w:space="4" w:color="auto"/>
          <w:bottom w:val="single" w:sz="4" w:space="1" w:color="auto"/>
          <w:right w:val="single" w:sz="4" w:space="4" w:color="auto"/>
        </w:pBdr>
      </w:pPr>
      <w:r>
        <w:t>Connaissance du droit de la fonction publique hospitalière</w:t>
      </w:r>
    </w:p>
    <w:p w:rsidR="00F64F50" w:rsidRDefault="00F64F50" w:rsidP="00F64F50">
      <w:pPr>
        <w:pBdr>
          <w:top w:val="single" w:sz="4" w:space="1" w:color="auto"/>
          <w:left w:val="single" w:sz="4" w:space="4" w:color="auto"/>
          <w:bottom w:val="single" w:sz="4" w:space="1" w:color="auto"/>
          <w:right w:val="single" w:sz="4" w:space="4" w:color="auto"/>
        </w:pBdr>
        <w:ind w:left="0" w:firstLine="0"/>
      </w:pPr>
      <w:r>
        <w:t xml:space="preserve">Connaissances </w:t>
      </w:r>
      <w:r w:rsidR="00FB0676">
        <w:t>techniques appréciées sur les dispositifs d’insertion</w:t>
      </w:r>
      <w:r>
        <w:t xml:space="preserve"> </w:t>
      </w:r>
    </w:p>
    <w:p w:rsidR="00062C19" w:rsidRDefault="00062C19" w:rsidP="00062C19">
      <w:pPr>
        <w:pBdr>
          <w:top w:val="single" w:sz="4" w:space="1" w:color="auto"/>
          <w:left w:val="single" w:sz="4" w:space="4" w:color="auto"/>
          <w:bottom w:val="single" w:sz="4" w:space="1" w:color="auto"/>
          <w:right w:val="single" w:sz="4" w:space="4" w:color="auto"/>
        </w:pBdr>
      </w:pPr>
    </w:p>
    <w:p w:rsidR="00062C19" w:rsidRPr="00626D25" w:rsidRDefault="00062C19" w:rsidP="00062C19">
      <w:pPr>
        <w:pBdr>
          <w:top w:val="single" w:sz="4" w:space="1" w:color="auto"/>
          <w:left w:val="single" w:sz="4" w:space="4" w:color="auto"/>
          <w:bottom w:val="single" w:sz="4" w:space="1" w:color="auto"/>
          <w:right w:val="single" w:sz="4" w:space="4" w:color="auto"/>
        </w:pBdr>
        <w:rPr>
          <w:b/>
        </w:rPr>
      </w:pPr>
      <w:r w:rsidRPr="00626D25">
        <w:rPr>
          <w:b/>
        </w:rPr>
        <w:t>Compétences opérationnelles (savoir-faire) :</w:t>
      </w:r>
    </w:p>
    <w:p w:rsidR="000944C8" w:rsidRDefault="000944C8" w:rsidP="000944C8">
      <w:pPr>
        <w:pBdr>
          <w:top w:val="single" w:sz="4" w:space="1" w:color="auto"/>
          <w:left w:val="single" w:sz="4" w:space="4" w:color="auto"/>
          <w:bottom w:val="single" w:sz="4" w:space="1" w:color="auto"/>
          <w:right w:val="single" w:sz="4" w:space="4" w:color="auto"/>
        </w:pBdr>
      </w:pPr>
      <w:r>
        <w:t xml:space="preserve">Concevoir et animer des séquences éducatives individuelles et collectives, y compris avec d’autres disciplines (psychomotricité, </w:t>
      </w:r>
      <w:r w:rsidR="00FB0676">
        <w:t>enseignants…</w:t>
      </w:r>
      <w:r>
        <w:t>) ;</w:t>
      </w:r>
    </w:p>
    <w:p w:rsidR="000944C8" w:rsidRDefault="000944C8" w:rsidP="000944C8">
      <w:pPr>
        <w:pBdr>
          <w:top w:val="single" w:sz="4" w:space="1" w:color="auto"/>
          <w:left w:val="single" w:sz="4" w:space="4" w:color="auto"/>
          <w:bottom w:val="single" w:sz="4" w:space="1" w:color="auto"/>
          <w:right w:val="single" w:sz="4" w:space="4" w:color="auto"/>
        </w:pBdr>
      </w:pPr>
      <w:r>
        <w:t>Utiliser des outils d’évaluation pour identifier les besoins de l’enfant en lien avec les informations de la famille et des éventuels partenaires antérieurs ;</w:t>
      </w:r>
    </w:p>
    <w:p w:rsidR="000944C8" w:rsidRDefault="000944C8" w:rsidP="000944C8">
      <w:pPr>
        <w:pBdr>
          <w:top w:val="single" w:sz="4" w:space="1" w:color="auto"/>
          <w:left w:val="single" w:sz="4" w:space="4" w:color="auto"/>
          <w:bottom w:val="single" w:sz="4" w:space="1" w:color="auto"/>
          <w:right w:val="single" w:sz="4" w:space="4" w:color="auto"/>
        </w:pBdr>
      </w:pPr>
      <w:r>
        <w:t>Réaliser des interventions individuelles en milieu de vie régulier et au domicile ;</w:t>
      </w:r>
    </w:p>
    <w:p w:rsidR="000944C8" w:rsidRDefault="000944C8" w:rsidP="000944C8">
      <w:pPr>
        <w:pBdr>
          <w:top w:val="single" w:sz="4" w:space="1" w:color="auto"/>
          <w:left w:val="single" w:sz="4" w:space="4" w:color="auto"/>
          <w:bottom w:val="single" w:sz="4" w:space="1" w:color="auto"/>
          <w:right w:val="single" w:sz="4" w:space="4" w:color="auto"/>
        </w:pBdr>
      </w:pPr>
      <w:r>
        <w:t>Concevoir et être porteur d’un programme éducatif par rapport à un besoin spécifique en lien avec le projet d’établissement</w:t>
      </w:r>
    </w:p>
    <w:p w:rsidR="000944C8" w:rsidRDefault="000944C8" w:rsidP="000944C8">
      <w:pPr>
        <w:pBdr>
          <w:top w:val="single" w:sz="4" w:space="1" w:color="auto"/>
          <w:left w:val="single" w:sz="4" w:space="4" w:color="auto"/>
          <w:bottom w:val="single" w:sz="4" w:space="1" w:color="auto"/>
          <w:right w:val="single" w:sz="4" w:space="4" w:color="auto"/>
        </w:pBdr>
      </w:pPr>
      <w:r>
        <w:t>Animer et développer un réseau professionnel</w:t>
      </w:r>
    </w:p>
    <w:p w:rsidR="000944C8" w:rsidRDefault="000944C8" w:rsidP="000944C8">
      <w:pPr>
        <w:pBdr>
          <w:top w:val="single" w:sz="4" w:space="1" w:color="auto"/>
          <w:left w:val="single" w:sz="4" w:space="4" w:color="auto"/>
          <w:bottom w:val="single" w:sz="4" w:space="1" w:color="auto"/>
          <w:right w:val="single" w:sz="4" w:space="4" w:color="auto"/>
        </w:pBdr>
      </w:pPr>
      <w:r>
        <w:t>Gestion de projet et travail en équipe</w:t>
      </w:r>
    </w:p>
    <w:p w:rsidR="00062C19" w:rsidRDefault="00062C19" w:rsidP="003B038F">
      <w:pPr>
        <w:pBdr>
          <w:top w:val="single" w:sz="4" w:space="1" w:color="auto"/>
          <w:left w:val="single" w:sz="4" w:space="4" w:color="auto"/>
          <w:bottom w:val="single" w:sz="4" w:space="1" w:color="auto"/>
          <w:right w:val="single" w:sz="4" w:space="4" w:color="auto"/>
        </w:pBdr>
        <w:ind w:left="0" w:firstLine="0"/>
      </w:pPr>
    </w:p>
    <w:p w:rsidR="00062C19" w:rsidRPr="00626D25" w:rsidRDefault="00062C19" w:rsidP="00062C19">
      <w:pPr>
        <w:pBdr>
          <w:top w:val="single" w:sz="4" w:space="1" w:color="auto"/>
          <w:left w:val="single" w:sz="4" w:space="4" w:color="auto"/>
          <w:bottom w:val="single" w:sz="4" w:space="1" w:color="auto"/>
          <w:right w:val="single" w:sz="4" w:space="4" w:color="auto"/>
        </w:pBdr>
        <w:rPr>
          <w:b/>
        </w:rPr>
      </w:pPr>
      <w:r w:rsidRPr="00626D25">
        <w:rPr>
          <w:b/>
        </w:rPr>
        <w:t>Compétences comportementales (savoir-être) :</w:t>
      </w:r>
    </w:p>
    <w:p w:rsidR="000944C8" w:rsidRDefault="000944C8" w:rsidP="000944C8">
      <w:pPr>
        <w:pBdr>
          <w:top w:val="single" w:sz="4" w:space="1" w:color="auto"/>
          <w:left w:val="single" w:sz="4" w:space="4" w:color="auto"/>
          <w:bottom w:val="single" w:sz="4" w:space="1" w:color="auto"/>
          <w:right w:val="single" w:sz="4" w:space="4" w:color="auto"/>
        </w:pBdr>
      </w:pPr>
      <w:r w:rsidRPr="00362035">
        <w:t>Autonomie</w:t>
      </w:r>
    </w:p>
    <w:p w:rsidR="000944C8" w:rsidRPr="00362035" w:rsidRDefault="000944C8" w:rsidP="000944C8">
      <w:pPr>
        <w:pBdr>
          <w:top w:val="single" w:sz="4" w:space="1" w:color="auto"/>
          <w:left w:val="single" w:sz="4" w:space="4" w:color="auto"/>
          <w:bottom w:val="single" w:sz="4" w:space="1" w:color="auto"/>
          <w:right w:val="single" w:sz="4" w:space="4" w:color="auto"/>
        </w:pBdr>
      </w:pPr>
      <w:r>
        <w:t xml:space="preserve">Sens du collectif </w:t>
      </w:r>
    </w:p>
    <w:p w:rsidR="000944C8" w:rsidRPr="00362035" w:rsidRDefault="000944C8" w:rsidP="000944C8">
      <w:pPr>
        <w:pBdr>
          <w:top w:val="single" w:sz="4" w:space="1" w:color="auto"/>
          <w:left w:val="single" w:sz="4" w:space="4" w:color="auto"/>
          <w:bottom w:val="single" w:sz="4" w:space="1" w:color="auto"/>
          <w:right w:val="single" w:sz="4" w:space="4" w:color="auto"/>
        </w:pBdr>
      </w:pPr>
      <w:r w:rsidRPr="00362035">
        <w:t>Créativité</w:t>
      </w:r>
      <w:r>
        <w:t>, qualités de conception et d’évaluation</w:t>
      </w:r>
    </w:p>
    <w:p w:rsidR="000944C8" w:rsidRPr="00362035" w:rsidRDefault="000944C8" w:rsidP="000944C8">
      <w:pPr>
        <w:pBdr>
          <w:top w:val="single" w:sz="4" w:space="1" w:color="auto"/>
          <w:left w:val="single" w:sz="4" w:space="4" w:color="auto"/>
          <w:bottom w:val="single" w:sz="4" w:space="1" w:color="auto"/>
          <w:right w:val="single" w:sz="4" w:space="4" w:color="auto"/>
        </w:pBdr>
      </w:pPr>
      <w:r w:rsidRPr="00362035">
        <w:t>Sens des relations humaines</w:t>
      </w:r>
    </w:p>
    <w:p w:rsidR="000944C8" w:rsidRDefault="000944C8" w:rsidP="000944C8">
      <w:pPr>
        <w:pBdr>
          <w:top w:val="single" w:sz="4" w:space="1" w:color="auto"/>
          <w:left w:val="single" w:sz="4" w:space="4" w:color="auto"/>
          <w:bottom w:val="single" w:sz="4" w:space="1" w:color="auto"/>
          <w:right w:val="single" w:sz="4" w:space="4" w:color="auto"/>
        </w:pBdr>
      </w:pPr>
      <w:r>
        <w:t>Adaptation à un environnement changeant</w:t>
      </w:r>
    </w:p>
    <w:p w:rsidR="00062C19" w:rsidRPr="000C358A" w:rsidRDefault="000944C8" w:rsidP="000944C8">
      <w:pPr>
        <w:pBdr>
          <w:top w:val="single" w:sz="4" w:space="1" w:color="auto"/>
          <w:left w:val="single" w:sz="4" w:space="4" w:color="auto"/>
          <w:bottom w:val="single" w:sz="4" w:space="1" w:color="auto"/>
          <w:right w:val="single" w:sz="4" w:space="4" w:color="auto"/>
        </w:pBdr>
      </w:pPr>
      <w:r>
        <w:t>Compréhension des enjeux organisationnels</w:t>
      </w:r>
    </w:p>
    <w:p w:rsidR="00062C19" w:rsidRDefault="00062C19" w:rsidP="00062C19"/>
    <w:p w:rsidR="00B40F07" w:rsidRDefault="00B40F07">
      <w:pPr>
        <w:spacing w:after="160" w:line="259" w:lineRule="auto"/>
        <w:ind w:left="0" w:firstLine="0"/>
        <w:jc w:val="left"/>
      </w:pPr>
      <w:r>
        <w:br w:type="page"/>
      </w:r>
    </w:p>
    <w:p w:rsidR="00062C19" w:rsidRDefault="00062C19" w:rsidP="00062C19"/>
    <w:p w:rsidR="00062C19" w:rsidRDefault="00062C19" w:rsidP="00062C19">
      <w:pPr>
        <w:spacing w:after="160" w:line="259" w:lineRule="auto"/>
        <w:ind w:left="0" w:firstLine="0"/>
        <w:jc w:val="center"/>
        <w:rPr>
          <w:b/>
        </w:rPr>
      </w:pPr>
      <w:r w:rsidRPr="00626D25">
        <w:rPr>
          <w:b/>
        </w:rPr>
        <w:t>PROFIL PROFESSIONNEL RECHERCHÉ</w:t>
      </w:r>
    </w:p>
    <w:p w:rsidR="00824BAB" w:rsidRPr="00824BAB" w:rsidRDefault="00824BAB" w:rsidP="00251F72">
      <w:pPr>
        <w:pBdr>
          <w:top w:val="single" w:sz="4" w:space="1" w:color="auto"/>
          <w:left w:val="single" w:sz="4" w:space="4" w:color="auto"/>
          <w:bottom w:val="single" w:sz="4" w:space="1" w:color="auto"/>
          <w:right w:val="single" w:sz="4" w:space="4" w:color="auto"/>
        </w:pBdr>
        <w:spacing w:after="0" w:line="240" w:lineRule="auto"/>
        <w:ind w:left="0" w:firstLine="0"/>
        <w:rPr>
          <w:b/>
        </w:rPr>
      </w:pPr>
      <w:r>
        <w:rPr>
          <w:b/>
        </w:rPr>
        <w:t>Niveau de formation :</w:t>
      </w:r>
    </w:p>
    <w:p w:rsidR="00824BAB" w:rsidRDefault="00256E7F" w:rsidP="00251F72">
      <w:pPr>
        <w:pBdr>
          <w:top w:val="single" w:sz="4" w:space="1" w:color="auto"/>
          <w:left w:val="single" w:sz="4" w:space="4" w:color="auto"/>
          <w:bottom w:val="single" w:sz="4" w:space="1" w:color="auto"/>
          <w:right w:val="single" w:sz="4" w:space="4" w:color="auto"/>
        </w:pBdr>
        <w:spacing w:after="0" w:line="240" w:lineRule="auto"/>
        <w:ind w:left="0" w:firstLine="0"/>
      </w:pPr>
      <w:r>
        <w:t>Diplôme d’éducateur spécialisé (E.S</w:t>
      </w:r>
      <w:r w:rsidR="00FB0676">
        <w:t xml:space="preserve">.) </w:t>
      </w:r>
    </w:p>
    <w:p w:rsidR="00824BAB" w:rsidRPr="00824BAB" w:rsidRDefault="00824BAB" w:rsidP="00251F72">
      <w:pPr>
        <w:pBdr>
          <w:top w:val="single" w:sz="4" w:space="1" w:color="auto"/>
          <w:left w:val="single" w:sz="4" w:space="4" w:color="auto"/>
          <w:bottom w:val="single" w:sz="4" w:space="1" w:color="auto"/>
          <w:right w:val="single" w:sz="4" w:space="4" w:color="auto"/>
        </w:pBdr>
        <w:spacing w:after="0" w:line="240" w:lineRule="auto"/>
        <w:ind w:left="0" w:firstLine="0"/>
      </w:pPr>
    </w:p>
    <w:p w:rsidR="00062C19" w:rsidRDefault="00062C19" w:rsidP="00251F72">
      <w:pPr>
        <w:pBdr>
          <w:top w:val="single" w:sz="4" w:space="1" w:color="auto"/>
          <w:left w:val="single" w:sz="4" w:space="4" w:color="auto"/>
          <w:bottom w:val="single" w:sz="4" w:space="1" w:color="auto"/>
          <w:right w:val="single" w:sz="4" w:space="4" w:color="auto"/>
        </w:pBdr>
        <w:spacing w:after="0" w:line="240" w:lineRule="auto"/>
        <w:ind w:left="0" w:firstLine="0"/>
        <w:rPr>
          <w:b/>
        </w:rPr>
      </w:pPr>
      <w:r>
        <w:rPr>
          <w:b/>
        </w:rPr>
        <w:t>Expérience souhaité</w:t>
      </w:r>
      <w:r w:rsidR="00A32E0C">
        <w:rPr>
          <w:b/>
        </w:rPr>
        <w:t>e</w:t>
      </w:r>
      <w:r>
        <w:rPr>
          <w:b/>
        </w:rPr>
        <w:t> :</w:t>
      </w:r>
      <w:bookmarkEnd w:id="0"/>
    </w:p>
    <w:p w:rsidR="00824BAB" w:rsidRDefault="00824BAB" w:rsidP="00251F72">
      <w:pPr>
        <w:pBdr>
          <w:top w:val="single" w:sz="4" w:space="1" w:color="auto"/>
          <w:left w:val="single" w:sz="4" w:space="4" w:color="auto"/>
          <w:bottom w:val="single" w:sz="4" w:space="1" w:color="auto"/>
          <w:right w:val="single" w:sz="4" w:space="4" w:color="auto"/>
        </w:pBdr>
        <w:spacing w:after="0" w:line="240" w:lineRule="auto"/>
        <w:ind w:left="0" w:firstLine="0"/>
      </w:pPr>
      <w:r>
        <w:t>Débutants acceptés</w:t>
      </w:r>
    </w:p>
    <w:p w:rsidR="00824BAB" w:rsidRPr="00626D25" w:rsidRDefault="00824BAB" w:rsidP="00062C19">
      <w:pPr>
        <w:pBdr>
          <w:top w:val="single" w:sz="4" w:space="1" w:color="auto"/>
          <w:left w:val="single" w:sz="4" w:space="4" w:color="auto"/>
          <w:bottom w:val="single" w:sz="4" w:space="1" w:color="auto"/>
          <w:right w:val="single" w:sz="4" w:space="4" w:color="auto"/>
        </w:pBdr>
        <w:spacing w:after="160" w:line="259" w:lineRule="auto"/>
        <w:ind w:left="0" w:firstLine="0"/>
        <w:rPr>
          <w:b/>
        </w:rPr>
      </w:pPr>
    </w:p>
    <w:p w:rsidR="00A32E0C" w:rsidRDefault="00A32E0C"/>
    <w:p w:rsidR="00251F72" w:rsidRDefault="00251F72" w:rsidP="00251F72">
      <w:pPr>
        <w:spacing w:after="160" w:line="259" w:lineRule="auto"/>
        <w:ind w:left="0" w:firstLine="0"/>
        <w:jc w:val="center"/>
        <w:rPr>
          <w:b/>
        </w:rPr>
      </w:pPr>
      <w:r>
        <w:rPr>
          <w:b/>
        </w:rPr>
        <w:t>CONDITIONS D’EXERCICE</w:t>
      </w:r>
    </w:p>
    <w:tbl>
      <w:tblPr>
        <w:tblStyle w:val="Grilledutableau"/>
        <w:tblW w:w="0" w:type="auto"/>
        <w:tblInd w:w="10" w:type="dxa"/>
        <w:tblBorders>
          <w:insideH w:val="none" w:sz="0" w:space="0" w:color="auto"/>
          <w:insideV w:val="none" w:sz="0" w:space="0" w:color="auto"/>
        </w:tblBorders>
        <w:tblLook w:val="04A0" w:firstRow="1" w:lastRow="0" w:firstColumn="1" w:lastColumn="0" w:noHBand="0" w:noVBand="1"/>
      </w:tblPr>
      <w:tblGrid>
        <w:gridCol w:w="9052"/>
      </w:tblGrid>
      <w:tr w:rsidR="00251F72" w:rsidTr="00C4749A">
        <w:tc>
          <w:tcPr>
            <w:tcW w:w="9062" w:type="dxa"/>
          </w:tcPr>
          <w:p w:rsidR="00251F72" w:rsidRDefault="00251F72" w:rsidP="00A32E0C">
            <w:pPr>
              <w:ind w:left="0" w:firstLine="0"/>
            </w:pPr>
            <w:r w:rsidRPr="00251F72">
              <w:rPr>
                <w:b/>
              </w:rPr>
              <w:t>Rémunération</w:t>
            </w:r>
            <w:r>
              <w:t xml:space="preserve"> : </w:t>
            </w:r>
          </w:p>
          <w:p w:rsidR="00251F72" w:rsidRDefault="00251F72" w:rsidP="00A32E0C">
            <w:pPr>
              <w:ind w:left="0" w:firstLine="0"/>
            </w:pPr>
            <w:r>
              <w:t>Selon grille indiciaire de la fonction publique hospitalière</w:t>
            </w:r>
          </w:p>
          <w:p w:rsidR="00251F72" w:rsidRDefault="00251F72" w:rsidP="00A32E0C">
            <w:pPr>
              <w:ind w:left="0" w:firstLine="0"/>
            </w:pPr>
          </w:p>
          <w:p w:rsidR="00251F72" w:rsidRPr="00251F72" w:rsidRDefault="00251F72" w:rsidP="00A32E0C">
            <w:pPr>
              <w:ind w:left="0" w:firstLine="0"/>
              <w:rPr>
                <w:b/>
              </w:rPr>
            </w:pPr>
            <w:r w:rsidRPr="00251F72">
              <w:rPr>
                <w:b/>
              </w:rPr>
              <w:t>Conditions de travail :</w:t>
            </w:r>
          </w:p>
          <w:p w:rsidR="00251F72" w:rsidRDefault="00251F72" w:rsidP="00A32E0C">
            <w:pPr>
              <w:ind w:left="0" w:firstLine="0"/>
            </w:pPr>
            <w:r>
              <w:t>37h30 par semaine, 9 semaines de congés par an (C.A et R.T.T.),</w:t>
            </w:r>
          </w:p>
          <w:p w:rsidR="00251F72" w:rsidRDefault="00251F72" w:rsidP="00A32E0C">
            <w:pPr>
              <w:ind w:left="0" w:firstLine="0"/>
            </w:pPr>
            <w:r>
              <w:t xml:space="preserve">½ journée par semaine sans accompagnements, dédiée aux réunions institutionnelles, </w:t>
            </w:r>
          </w:p>
          <w:p w:rsidR="00251F72" w:rsidRDefault="00251F72" w:rsidP="00A32E0C">
            <w:pPr>
              <w:ind w:left="0" w:firstLine="0"/>
            </w:pPr>
            <w:r>
              <w:t>3h de temps de préparation individuel, hors accompagnements,</w:t>
            </w:r>
          </w:p>
          <w:p w:rsidR="00251F72" w:rsidRDefault="00251F72" w:rsidP="00A32E0C">
            <w:pPr>
              <w:ind w:left="0" w:firstLine="0"/>
            </w:pPr>
            <w:r>
              <w:t>Avantage du comité de gestion des œuvres sociales (billetterie, tarifs préférentiels, chèques vacances, …)</w:t>
            </w:r>
          </w:p>
          <w:p w:rsidR="00251F72" w:rsidRDefault="00251F72" w:rsidP="00A32E0C">
            <w:pPr>
              <w:ind w:left="0" w:firstLine="0"/>
            </w:pPr>
            <w:r>
              <w:t>Formation continue</w:t>
            </w:r>
          </w:p>
          <w:p w:rsidR="00251F72" w:rsidRDefault="00251F72" w:rsidP="00A32E0C">
            <w:pPr>
              <w:ind w:left="0" w:firstLine="0"/>
            </w:pPr>
          </w:p>
          <w:p w:rsidR="00251F72" w:rsidRDefault="00251F72" w:rsidP="00251F72">
            <w:pPr>
              <w:tabs>
                <w:tab w:val="left" w:pos="2760"/>
              </w:tabs>
              <w:rPr>
                <w:b/>
              </w:rPr>
            </w:pPr>
            <w:r w:rsidRPr="00251F72">
              <w:rPr>
                <w:b/>
              </w:rPr>
              <w:t>Moyens logistiques :</w:t>
            </w:r>
          </w:p>
          <w:p w:rsidR="00C4749A" w:rsidRDefault="00C4749A" w:rsidP="00251F72">
            <w:pPr>
              <w:tabs>
                <w:tab w:val="left" w:pos="2760"/>
              </w:tabs>
            </w:pPr>
            <w:r w:rsidRPr="00C4749A">
              <w:t>Véhicules de l’établissement pour tout déplacement professionnel</w:t>
            </w:r>
          </w:p>
          <w:p w:rsidR="00251F72" w:rsidRDefault="00C4749A" w:rsidP="00C4749A">
            <w:pPr>
              <w:tabs>
                <w:tab w:val="left" w:pos="2760"/>
              </w:tabs>
            </w:pPr>
            <w:r>
              <w:t>Moyens informatiques et communication</w:t>
            </w:r>
          </w:p>
        </w:tc>
      </w:tr>
    </w:tbl>
    <w:p w:rsidR="00251F72" w:rsidRPr="00A32E0C" w:rsidRDefault="00251F72">
      <w:pPr>
        <w:tabs>
          <w:tab w:val="left" w:pos="2760"/>
        </w:tabs>
      </w:pPr>
    </w:p>
    <w:sectPr w:rsidR="00251F72" w:rsidRPr="00A32E0C" w:rsidSect="00331CCA">
      <w:footerReference w:type="default" r:id="rId9"/>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F3D" w:rsidRDefault="002B2F3D">
      <w:pPr>
        <w:spacing w:after="0" w:line="240" w:lineRule="auto"/>
      </w:pPr>
      <w:r>
        <w:separator/>
      </w:r>
    </w:p>
  </w:endnote>
  <w:endnote w:type="continuationSeparator" w:id="0">
    <w:p w:rsidR="002B2F3D" w:rsidRDefault="002B2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94B" w:rsidRPr="0032179C" w:rsidRDefault="00B5694B" w:rsidP="00331CCA">
    <w:pPr>
      <w:tabs>
        <w:tab w:val="center" w:pos="4536"/>
        <w:tab w:val="right" w:pos="9072"/>
      </w:tabs>
      <w:spacing w:after="0" w:line="240" w:lineRule="auto"/>
      <w:ind w:left="0" w:firstLine="0"/>
      <w:jc w:val="center"/>
      <w:rPr>
        <w:rFonts w:cs="Times New Roman"/>
        <w:color w:val="auto"/>
        <w:sz w:val="20"/>
        <w:szCs w:val="20"/>
        <w:lang w:eastAsia="en-US"/>
      </w:rPr>
    </w:pPr>
    <w:r w:rsidRPr="0032179C">
      <w:rPr>
        <w:rFonts w:cs="Times New Roman"/>
        <w:color w:val="auto"/>
        <w:sz w:val="20"/>
        <w:szCs w:val="20"/>
        <w:lang w:eastAsia="en-US"/>
      </w:rPr>
      <w:t>Établissement Public Médico-Social de Chancepoix</w:t>
    </w:r>
  </w:p>
  <w:p w:rsidR="00B5694B" w:rsidRPr="0032179C" w:rsidRDefault="00B5694B" w:rsidP="00331CCA">
    <w:pPr>
      <w:tabs>
        <w:tab w:val="center" w:pos="4536"/>
        <w:tab w:val="right" w:pos="9072"/>
      </w:tabs>
      <w:spacing w:after="0" w:line="240" w:lineRule="auto"/>
      <w:ind w:left="0" w:firstLine="0"/>
      <w:jc w:val="center"/>
      <w:rPr>
        <w:rFonts w:cs="Times New Roman"/>
        <w:color w:val="auto"/>
        <w:sz w:val="20"/>
        <w:szCs w:val="20"/>
        <w:lang w:eastAsia="en-US"/>
      </w:rPr>
    </w:pPr>
    <w:r w:rsidRPr="0032179C">
      <w:rPr>
        <w:rFonts w:cs="Times New Roman"/>
        <w:color w:val="auto"/>
        <w:sz w:val="20"/>
        <w:szCs w:val="20"/>
        <w:lang w:eastAsia="en-US"/>
      </w:rPr>
      <w:t>77570 CHATEAU-LANDON – Tél : 01 64 45 55 80 – E-mail : direction@epmschancepoix.fr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F3D" w:rsidRDefault="002B2F3D">
      <w:pPr>
        <w:spacing w:after="0" w:line="240" w:lineRule="auto"/>
      </w:pPr>
      <w:r>
        <w:separator/>
      </w:r>
    </w:p>
  </w:footnote>
  <w:footnote w:type="continuationSeparator" w:id="0">
    <w:p w:rsidR="002B2F3D" w:rsidRDefault="002B2F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3E7E9F"/>
    <w:multiLevelType w:val="hybridMultilevel"/>
    <w:tmpl w:val="EC422718"/>
    <w:lvl w:ilvl="0" w:tplc="DB5AC31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E0E124C"/>
    <w:multiLevelType w:val="hybridMultilevel"/>
    <w:tmpl w:val="44B43F5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04C511A"/>
    <w:multiLevelType w:val="hybridMultilevel"/>
    <w:tmpl w:val="58842C5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4025129"/>
    <w:multiLevelType w:val="hybridMultilevel"/>
    <w:tmpl w:val="D0DE525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19"/>
    <w:rsid w:val="0000502E"/>
    <w:rsid w:val="0003732F"/>
    <w:rsid w:val="00062C19"/>
    <w:rsid w:val="000944C8"/>
    <w:rsid w:val="000F2026"/>
    <w:rsid w:val="001339B6"/>
    <w:rsid w:val="00146E61"/>
    <w:rsid w:val="00166AF6"/>
    <w:rsid w:val="00212251"/>
    <w:rsid w:val="00222815"/>
    <w:rsid w:val="00232B89"/>
    <w:rsid w:val="00234B11"/>
    <w:rsid w:val="00251F72"/>
    <w:rsid w:val="00256E7F"/>
    <w:rsid w:val="002B2F3D"/>
    <w:rsid w:val="00331CCA"/>
    <w:rsid w:val="00340622"/>
    <w:rsid w:val="003765A7"/>
    <w:rsid w:val="003B038F"/>
    <w:rsid w:val="003C131A"/>
    <w:rsid w:val="0041219F"/>
    <w:rsid w:val="00544E67"/>
    <w:rsid w:val="005C32AB"/>
    <w:rsid w:val="00641679"/>
    <w:rsid w:val="006845B9"/>
    <w:rsid w:val="006F6880"/>
    <w:rsid w:val="00733C8C"/>
    <w:rsid w:val="0075753E"/>
    <w:rsid w:val="00773975"/>
    <w:rsid w:val="007D79E2"/>
    <w:rsid w:val="00824BAB"/>
    <w:rsid w:val="00855319"/>
    <w:rsid w:val="008560E7"/>
    <w:rsid w:val="008B4362"/>
    <w:rsid w:val="008D15A4"/>
    <w:rsid w:val="00911FBF"/>
    <w:rsid w:val="0095489D"/>
    <w:rsid w:val="00980E7F"/>
    <w:rsid w:val="009943F4"/>
    <w:rsid w:val="009C6E14"/>
    <w:rsid w:val="009D4840"/>
    <w:rsid w:val="00A06133"/>
    <w:rsid w:val="00A12496"/>
    <w:rsid w:val="00A32E0C"/>
    <w:rsid w:val="00A4667B"/>
    <w:rsid w:val="00A64AB2"/>
    <w:rsid w:val="00A66BC3"/>
    <w:rsid w:val="00AB7F92"/>
    <w:rsid w:val="00B40F07"/>
    <w:rsid w:val="00B5694B"/>
    <w:rsid w:val="00B96560"/>
    <w:rsid w:val="00C4749A"/>
    <w:rsid w:val="00C82EAB"/>
    <w:rsid w:val="00CA3A8D"/>
    <w:rsid w:val="00CB58B3"/>
    <w:rsid w:val="00D00000"/>
    <w:rsid w:val="00D408D7"/>
    <w:rsid w:val="00D643A1"/>
    <w:rsid w:val="00DA34E0"/>
    <w:rsid w:val="00DC717A"/>
    <w:rsid w:val="00DE1E04"/>
    <w:rsid w:val="00DF1E4A"/>
    <w:rsid w:val="00E00085"/>
    <w:rsid w:val="00E436DF"/>
    <w:rsid w:val="00E54523"/>
    <w:rsid w:val="00E916B3"/>
    <w:rsid w:val="00EB0C79"/>
    <w:rsid w:val="00EC4B86"/>
    <w:rsid w:val="00F6391A"/>
    <w:rsid w:val="00F64F50"/>
    <w:rsid w:val="00F9748F"/>
    <w:rsid w:val="00FB06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AFA19A-924C-42C2-801D-8F52AAA5D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C19"/>
    <w:pPr>
      <w:spacing w:after="5" w:line="271" w:lineRule="auto"/>
      <w:ind w:left="10" w:hanging="10"/>
      <w:jc w:val="both"/>
    </w:pPr>
    <w:rPr>
      <w:rFonts w:ascii="Calibri" w:eastAsia="Calibri" w:hAnsi="Calibri" w:cs="Calibri"/>
      <w:color w:val="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62C19"/>
    <w:rPr>
      <w:color w:val="808080"/>
    </w:rPr>
  </w:style>
  <w:style w:type="paragraph" w:styleId="Paragraphedeliste">
    <w:name w:val="List Paragraph"/>
    <w:basedOn w:val="Normal"/>
    <w:uiPriority w:val="34"/>
    <w:qFormat/>
    <w:rsid w:val="00855319"/>
    <w:pPr>
      <w:ind w:left="720"/>
      <w:contextualSpacing/>
    </w:pPr>
  </w:style>
  <w:style w:type="table" w:styleId="Grilledutableau">
    <w:name w:val="Table Grid"/>
    <w:basedOn w:val="TableauNormal"/>
    <w:uiPriority w:val="39"/>
    <w:rsid w:val="00412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4C3B2CD3D5840CCBCEE613CE56FDDE4"/>
        <w:category>
          <w:name w:val="Général"/>
          <w:gallery w:val="placeholder"/>
        </w:category>
        <w:types>
          <w:type w:val="bbPlcHdr"/>
        </w:types>
        <w:behaviors>
          <w:behavior w:val="content"/>
        </w:behaviors>
        <w:guid w:val="{D89207BC-49F2-4656-B317-FC39816B7A54}"/>
      </w:docPartPr>
      <w:docPartBody>
        <w:p w:rsidR="00C154CA" w:rsidRDefault="00B65EBA" w:rsidP="00B65EBA">
          <w:pPr>
            <w:pStyle w:val="34C3B2CD3D5840CCBCEE613CE56FDDE4"/>
          </w:pPr>
          <w:r>
            <w:rPr>
              <w:rStyle w:val="Textedelespacerserv"/>
            </w:rPr>
            <w:t>C</w:t>
          </w:r>
        </w:p>
      </w:docPartBody>
    </w:docPart>
    <w:docPart>
      <w:docPartPr>
        <w:name w:val="BD7786AD21154192B2263C230185F9D4"/>
        <w:category>
          <w:name w:val="Général"/>
          <w:gallery w:val="placeholder"/>
        </w:category>
        <w:types>
          <w:type w:val="bbPlcHdr"/>
        </w:types>
        <w:behaviors>
          <w:behavior w:val="content"/>
        </w:behaviors>
        <w:guid w:val="{20A57189-96A4-4EDE-BEB8-BAEE46000CD2}"/>
      </w:docPartPr>
      <w:docPartBody>
        <w:p w:rsidR="00C154CA" w:rsidRDefault="00B65EBA" w:rsidP="00B65EBA">
          <w:pPr>
            <w:pStyle w:val="BD7786AD21154192B2263C230185F9D4"/>
          </w:pPr>
          <w:r w:rsidRPr="00217197">
            <w:rPr>
              <w:rStyle w:val="Textedelespacerserv"/>
              <w:bdr w:val="single" w:sz="4" w:space="0" w:color="auto"/>
            </w:rPr>
            <w:t>Choisissez un élément.</w:t>
          </w:r>
        </w:p>
      </w:docPartBody>
    </w:docPart>
    <w:docPart>
      <w:docPartPr>
        <w:name w:val="9A13FE755D9A4B05AF3787E7E348197B"/>
        <w:category>
          <w:name w:val="Général"/>
          <w:gallery w:val="placeholder"/>
        </w:category>
        <w:types>
          <w:type w:val="bbPlcHdr"/>
        </w:types>
        <w:behaviors>
          <w:behavior w:val="content"/>
        </w:behaviors>
        <w:guid w:val="{782026F4-D589-4EFA-BF0B-43AFCE622870}"/>
      </w:docPartPr>
      <w:docPartBody>
        <w:p w:rsidR="00C154CA" w:rsidRDefault="00B65EBA" w:rsidP="00B65EBA">
          <w:pPr>
            <w:pStyle w:val="9A13FE755D9A4B05AF3787E7E348197B"/>
          </w:pPr>
          <w:r w:rsidRPr="00A14BA1">
            <w:rPr>
              <w:rStyle w:val="Textedelespacerserv"/>
            </w:rPr>
            <w:t>Choisissez un élément.</w:t>
          </w:r>
        </w:p>
      </w:docPartBody>
    </w:docPart>
    <w:docPart>
      <w:docPartPr>
        <w:name w:val="9838D2800C5A48B78FE82D98B224499A"/>
        <w:category>
          <w:name w:val="Général"/>
          <w:gallery w:val="placeholder"/>
        </w:category>
        <w:types>
          <w:type w:val="bbPlcHdr"/>
        </w:types>
        <w:behaviors>
          <w:behavior w:val="content"/>
        </w:behaviors>
        <w:guid w:val="{777A60AA-2CCA-4825-9FF8-4DCD67BCD215}"/>
      </w:docPartPr>
      <w:docPartBody>
        <w:p w:rsidR="00C154CA" w:rsidRDefault="00B65EBA" w:rsidP="00B65EBA">
          <w:pPr>
            <w:pStyle w:val="9838D2800C5A48B78FE82D98B224499A"/>
          </w:pPr>
          <w:r w:rsidRPr="00A14BA1">
            <w:rPr>
              <w:rStyle w:val="Textedelespacerserv"/>
            </w:rPr>
            <w:t>Choisissez un élément.</w:t>
          </w:r>
        </w:p>
      </w:docPartBody>
    </w:docPart>
    <w:docPart>
      <w:docPartPr>
        <w:name w:val="12338719086F4825A537FB24C079BAD3"/>
        <w:category>
          <w:name w:val="Général"/>
          <w:gallery w:val="placeholder"/>
        </w:category>
        <w:types>
          <w:type w:val="bbPlcHdr"/>
        </w:types>
        <w:behaviors>
          <w:behavior w:val="content"/>
        </w:behaviors>
        <w:guid w:val="{B54A811C-8DAD-4987-9641-2FE9E1119FC3}"/>
      </w:docPartPr>
      <w:docPartBody>
        <w:p w:rsidR="00C154CA" w:rsidRDefault="00B65EBA" w:rsidP="00B65EBA">
          <w:pPr>
            <w:pStyle w:val="12338719086F4825A537FB24C079BAD3"/>
          </w:pPr>
          <w:r w:rsidRPr="00A14BA1">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EBA"/>
    <w:rsid w:val="0000314E"/>
    <w:rsid w:val="001D614F"/>
    <w:rsid w:val="00242459"/>
    <w:rsid w:val="002444C4"/>
    <w:rsid w:val="004A2431"/>
    <w:rsid w:val="006E7084"/>
    <w:rsid w:val="007D3688"/>
    <w:rsid w:val="008922E2"/>
    <w:rsid w:val="00896D3E"/>
    <w:rsid w:val="00B65EBA"/>
    <w:rsid w:val="00B874AE"/>
    <w:rsid w:val="00C154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A2431"/>
    <w:rPr>
      <w:color w:val="808080"/>
    </w:rPr>
  </w:style>
  <w:style w:type="paragraph" w:customStyle="1" w:styleId="34C3B2CD3D5840CCBCEE613CE56FDDE4">
    <w:name w:val="34C3B2CD3D5840CCBCEE613CE56FDDE4"/>
    <w:rsid w:val="00B65EBA"/>
  </w:style>
  <w:style w:type="paragraph" w:customStyle="1" w:styleId="72803AF9090949A0B727963690C86447">
    <w:name w:val="72803AF9090949A0B727963690C86447"/>
    <w:rsid w:val="00B65EBA"/>
  </w:style>
  <w:style w:type="paragraph" w:customStyle="1" w:styleId="BD7786AD21154192B2263C230185F9D4">
    <w:name w:val="BD7786AD21154192B2263C230185F9D4"/>
    <w:rsid w:val="00B65EBA"/>
  </w:style>
  <w:style w:type="paragraph" w:customStyle="1" w:styleId="9A13FE755D9A4B05AF3787E7E348197B">
    <w:name w:val="9A13FE755D9A4B05AF3787E7E348197B"/>
    <w:rsid w:val="00B65EBA"/>
  </w:style>
  <w:style w:type="paragraph" w:customStyle="1" w:styleId="9838D2800C5A48B78FE82D98B224499A">
    <w:name w:val="9838D2800C5A48B78FE82D98B224499A"/>
    <w:rsid w:val="00B65EBA"/>
  </w:style>
  <w:style w:type="paragraph" w:customStyle="1" w:styleId="CEBF363BFC3D4334B60329A07F4ED232">
    <w:name w:val="CEBF363BFC3D4334B60329A07F4ED232"/>
    <w:rsid w:val="00B65EBA"/>
  </w:style>
  <w:style w:type="paragraph" w:customStyle="1" w:styleId="12338719086F4825A537FB24C079BAD3">
    <w:name w:val="12338719086F4825A537FB24C079BAD3"/>
    <w:rsid w:val="00B65EBA"/>
  </w:style>
  <w:style w:type="paragraph" w:customStyle="1" w:styleId="C7A43266BE684E5884955889E66C87A6">
    <w:name w:val="C7A43266BE684E5884955889E66C87A6"/>
    <w:rsid w:val="00B65EBA"/>
  </w:style>
  <w:style w:type="paragraph" w:customStyle="1" w:styleId="F75E3E4029FC4E0DA2A27C6C85C791C0">
    <w:name w:val="F75E3E4029FC4E0DA2A27C6C85C791C0"/>
    <w:rsid w:val="00B65EBA"/>
  </w:style>
  <w:style w:type="paragraph" w:customStyle="1" w:styleId="CEBF363BFC3D4334B60329A07F4ED2321">
    <w:name w:val="CEBF363BFC3D4334B60329A07F4ED2321"/>
    <w:rsid w:val="004A2431"/>
    <w:pPr>
      <w:spacing w:after="5" w:line="271" w:lineRule="auto"/>
      <w:ind w:left="10" w:hanging="10"/>
      <w:jc w:val="both"/>
    </w:pPr>
    <w:rPr>
      <w:rFonts w:ascii="Calibri" w:eastAsia="Calibri" w:hAnsi="Calibri" w:cs="Calibri"/>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14A63-0D76-4D75-B6A6-0A0305632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3279E5F1</Template>
  <TotalTime>5</TotalTime>
  <Pages>4</Pages>
  <Words>910</Words>
  <Characters>5010</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CANNIZZARO</dc:creator>
  <cp:keywords/>
  <dc:description/>
  <cp:lastModifiedBy>a.verveur</cp:lastModifiedBy>
  <cp:revision>5</cp:revision>
  <dcterms:created xsi:type="dcterms:W3CDTF">2022-09-14T07:34:00Z</dcterms:created>
  <dcterms:modified xsi:type="dcterms:W3CDTF">2023-12-07T14:42:00Z</dcterms:modified>
</cp:coreProperties>
</file>